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311C" w14:textId="77777777" w:rsidR="0073520E" w:rsidRPr="0065669D" w:rsidRDefault="0073520E" w:rsidP="0073520E">
      <w:pPr>
        <w:jc w:val="center"/>
        <w:rPr>
          <w:rFonts w:ascii="標楷體" w:eastAsia="標楷體" w:hAnsi="標楷體"/>
          <w:b/>
        </w:rPr>
      </w:pPr>
      <w:r w:rsidRPr="0065669D">
        <w:rPr>
          <w:rFonts w:ascii="標楷體" w:eastAsia="標楷體" w:hAnsi="標楷體" w:hint="eastAsia"/>
          <w:b/>
        </w:rPr>
        <w:t>電費減免申請書</w:t>
      </w:r>
    </w:p>
    <w:tbl>
      <w:tblPr>
        <w:tblStyle w:val="a3"/>
        <w:tblW w:w="15593" w:type="dxa"/>
        <w:tblInd w:w="-856" w:type="dxa"/>
        <w:tblLook w:val="04A0" w:firstRow="1" w:lastRow="0" w:firstColumn="1" w:lastColumn="0" w:noHBand="0" w:noVBand="1"/>
      </w:tblPr>
      <w:tblGrid>
        <w:gridCol w:w="456"/>
        <w:gridCol w:w="2330"/>
        <w:gridCol w:w="1394"/>
        <w:gridCol w:w="2200"/>
        <w:gridCol w:w="1134"/>
        <w:gridCol w:w="4252"/>
        <w:gridCol w:w="851"/>
        <w:gridCol w:w="850"/>
        <w:gridCol w:w="2126"/>
      </w:tblGrid>
      <w:tr w:rsidR="0073520E" w14:paraId="36ADD33D" w14:textId="77777777" w:rsidTr="0073520E">
        <w:tc>
          <w:tcPr>
            <w:tcW w:w="15593" w:type="dxa"/>
            <w:gridSpan w:val="9"/>
          </w:tcPr>
          <w:p w14:paraId="397ACA40" w14:textId="77777777" w:rsidR="0073520E" w:rsidRDefault="0073520E" w:rsidP="0014690C">
            <w:pPr>
              <w:rPr>
                <w:rFonts w:ascii="標楷體" w:eastAsia="標楷體" w:hAnsi="標楷體"/>
              </w:rPr>
            </w:pPr>
            <w:r w:rsidRPr="0065669D">
              <w:rPr>
                <w:rFonts w:ascii="標楷體" w:eastAsia="標楷體" w:hAnsi="標楷體" w:hint="eastAsia"/>
              </w:rPr>
              <w:t>各中央目的事業主管機關認定受嚴重特殊傳染性肺炎影響之農業及服務業台電公司優惠用戶減免清單</w:t>
            </w:r>
          </w:p>
        </w:tc>
      </w:tr>
      <w:tr w:rsidR="0073520E" w14:paraId="5E5C6648" w14:textId="77777777" w:rsidTr="0073520E">
        <w:tc>
          <w:tcPr>
            <w:tcW w:w="456" w:type="dxa"/>
          </w:tcPr>
          <w:p w14:paraId="458DAAC5" w14:textId="77777777" w:rsidR="0073520E" w:rsidRDefault="0073520E" w:rsidP="0014690C">
            <w:pPr>
              <w:rPr>
                <w:rFonts w:ascii="標楷體" w:eastAsia="標楷體" w:hAnsi="標楷體"/>
              </w:rPr>
            </w:pPr>
            <w:r w:rsidRPr="0065669D">
              <w:rPr>
                <w:rFonts w:ascii="標楷體" w:eastAsia="標楷體" w:hAnsi="標楷體" w:hint="eastAsia"/>
              </w:rPr>
              <w:t>序 號</w:t>
            </w:r>
          </w:p>
        </w:tc>
        <w:tc>
          <w:tcPr>
            <w:tcW w:w="2330" w:type="dxa"/>
          </w:tcPr>
          <w:p w14:paraId="66DD18B6" w14:textId="77777777" w:rsidR="0073520E" w:rsidRDefault="0073520E" w:rsidP="0014690C">
            <w:pPr>
              <w:rPr>
                <w:rFonts w:ascii="標楷體" w:eastAsia="標楷體" w:hAnsi="標楷體"/>
              </w:rPr>
            </w:pPr>
            <w:r w:rsidRPr="0065669D">
              <w:rPr>
                <w:rFonts w:ascii="標楷體" w:eastAsia="標楷體" w:hAnsi="標楷體" w:hint="eastAsia"/>
              </w:rPr>
              <w:t>電號</w:t>
            </w:r>
            <w:r>
              <w:rPr>
                <w:rFonts w:ascii="標楷體" w:eastAsia="標楷體" w:hAnsi="標楷體" w:hint="eastAsia"/>
              </w:rPr>
              <w:t>(11</w:t>
            </w:r>
            <w:r w:rsidRPr="0065669D">
              <w:rPr>
                <w:rFonts w:ascii="標楷體" w:eastAsia="標楷體" w:hAnsi="標楷體" w:hint="eastAsia"/>
              </w:rPr>
              <w:t>碼) (必填)</w:t>
            </w:r>
          </w:p>
        </w:tc>
        <w:tc>
          <w:tcPr>
            <w:tcW w:w="1394" w:type="dxa"/>
          </w:tcPr>
          <w:p w14:paraId="4B09F374" w14:textId="77777777" w:rsidR="0073520E" w:rsidRDefault="0073520E" w:rsidP="0014690C">
            <w:pPr>
              <w:rPr>
                <w:rFonts w:ascii="標楷體" w:eastAsia="標楷體" w:hAnsi="標楷體"/>
              </w:rPr>
            </w:pPr>
            <w:r w:rsidRPr="0065669D">
              <w:rPr>
                <w:rFonts w:ascii="標楷體" w:eastAsia="標楷體" w:hAnsi="標楷體" w:hint="eastAsia"/>
              </w:rPr>
              <w:t>營利事業統一編號(選填)</w:t>
            </w:r>
          </w:p>
        </w:tc>
        <w:tc>
          <w:tcPr>
            <w:tcW w:w="2200" w:type="dxa"/>
          </w:tcPr>
          <w:p w14:paraId="57CD9436" w14:textId="77777777" w:rsidR="0073520E" w:rsidRDefault="0073520E" w:rsidP="0014690C">
            <w:pPr>
              <w:rPr>
                <w:rFonts w:ascii="標楷體" w:eastAsia="標楷體" w:hAnsi="標楷體"/>
              </w:rPr>
            </w:pPr>
            <w:r w:rsidRPr="0065669D">
              <w:rPr>
                <w:rFonts w:ascii="標楷體" w:eastAsia="標楷體" w:hAnsi="標楷體" w:hint="eastAsia"/>
              </w:rPr>
              <w:t>營業人或機構名稱 (必填)</w:t>
            </w:r>
          </w:p>
        </w:tc>
        <w:tc>
          <w:tcPr>
            <w:tcW w:w="1134" w:type="dxa"/>
          </w:tcPr>
          <w:p w14:paraId="04BBCB1D" w14:textId="77777777" w:rsidR="0073520E" w:rsidRDefault="0073520E" w:rsidP="0014690C">
            <w:pPr>
              <w:rPr>
                <w:rFonts w:ascii="標楷體" w:eastAsia="標楷體" w:hAnsi="標楷體"/>
              </w:rPr>
            </w:pPr>
            <w:r w:rsidRPr="0065669D">
              <w:rPr>
                <w:rFonts w:ascii="標楷體" w:eastAsia="標楷體" w:hAnsi="標楷體" w:hint="eastAsia"/>
              </w:rPr>
              <w:t>負責人姓名 (必填)</w:t>
            </w:r>
          </w:p>
        </w:tc>
        <w:tc>
          <w:tcPr>
            <w:tcW w:w="4252" w:type="dxa"/>
          </w:tcPr>
          <w:p w14:paraId="336BD5CD" w14:textId="77777777" w:rsidR="0073520E" w:rsidRDefault="0073520E" w:rsidP="0014690C">
            <w:pPr>
              <w:rPr>
                <w:rFonts w:ascii="標楷體" w:eastAsia="標楷體" w:hAnsi="標楷體"/>
              </w:rPr>
            </w:pPr>
            <w:r>
              <w:rPr>
                <w:rFonts w:ascii="標楷體" w:eastAsia="標楷體" w:hAnsi="標楷體" w:hint="eastAsia"/>
              </w:rPr>
              <w:t>營業地址</w:t>
            </w:r>
            <w:r w:rsidRPr="0065669D">
              <w:rPr>
                <w:rFonts w:ascii="標楷體" w:eastAsia="標楷體" w:hAnsi="標楷體" w:hint="eastAsia"/>
              </w:rPr>
              <w:t>(必填)</w:t>
            </w:r>
          </w:p>
        </w:tc>
        <w:tc>
          <w:tcPr>
            <w:tcW w:w="851" w:type="dxa"/>
          </w:tcPr>
          <w:p w14:paraId="4AF5F123" w14:textId="77777777" w:rsidR="0073520E" w:rsidRDefault="0073520E" w:rsidP="0014690C">
            <w:pPr>
              <w:rPr>
                <w:rFonts w:ascii="標楷體" w:eastAsia="標楷體" w:hAnsi="標楷體"/>
              </w:rPr>
            </w:pPr>
            <w:r>
              <w:rPr>
                <w:rFonts w:ascii="標楷體" w:eastAsia="標楷體" w:hAnsi="標楷體" w:hint="eastAsia"/>
              </w:rPr>
              <w:t>適</w:t>
            </w:r>
            <w:r w:rsidRPr="0065669D">
              <w:rPr>
                <w:rFonts w:ascii="標楷體" w:eastAsia="標楷體" w:hAnsi="標楷體" w:hint="eastAsia"/>
              </w:rPr>
              <w:t>用月份 (必填)</w:t>
            </w:r>
          </w:p>
        </w:tc>
        <w:tc>
          <w:tcPr>
            <w:tcW w:w="850" w:type="dxa"/>
          </w:tcPr>
          <w:p w14:paraId="5830B97C" w14:textId="77777777" w:rsidR="0073520E" w:rsidRDefault="0073520E" w:rsidP="0014690C">
            <w:pPr>
              <w:rPr>
                <w:rFonts w:ascii="標楷體" w:eastAsia="標楷體" w:hAnsi="標楷體"/>
              </w:rPr>
            </w:pPr>
            <w:r>
              <w:rPr>
                <w:rFonts w:ascii="標楷體" w:eastAsia="標楷體" w:hAnsi="標楷體" w:hint="eastAsia"/>
              </w:rPr>
              <w:t>適用級距</w:t>
            </w:r>
            <w:r w:rsidRPr="0065669D">
              <w:rPr>
                <w:rFonts w:ascii="標楷體" w:eastAsia="標楷體" w:hAnsi="標楷體" w:hint="eastAsia"/>
              </w:rPr>
              <w:t>(必填)</w:t>
            </w:r>
          </w:p>
        </w:tc>
        <w:tc>
          <w:tcPr>
            <w:tcW w:w="2126" w:type="dxa"/>
          </w:tcPr>
          <w:p w14:paraId="6048A7DB" w14:textId="77777777" w:rsidR="0073520E" w:rsidRDefault="0073520E" w:rsidP="0014690C">
            <w:pPr>
              <w:rPr>
                <w:rFonts w:ascii="標楷體" w:eastAsia="標楷體" w:hAnsi="標楷體"/>
              </w:rPr>
            </w:pPr>
            <w:r w:rsidRPr="0065669D">
              <w:rPr>
                <w:rFonts w:ascii="標楷體" w:eastAsia="標楷體" w:hAnsi="標楷體" w:hint="eastAsia"/>
              </w:rPr>
              <w:t>聯絡電話 (必填)</w:t>
            </w:r>
          </w:p>
        </w:tc>
      </w:tr>
      <w:tr w:rsidR="0073520E" w14:paraId="65530E30" w14:textId="77777777" w:rsidTr="0073520E">
        <w:tc>
          <w:tcPr>
            <w:tcW w:w="456" w:type="dxa"/>
          </w:tcPr>
          <w:p w14:paraId="19CCBD50" w14:textId="77777777" w:rsidR="0073520E" w:rsidRDefault="0073520E" w:rsidP="0014690C">
            <w:pPr>
              <w:rPr>
                <w:rFonts w:ascii="標楷體" w:eastAsia="標楷體" w:hAnsi="標楷體"/>
              </w:rPr>
            </w:pPr>
          </w:p>
        </w:tc>
        <w:tc>
          <w:tcPr>
            <w:tcW w:w="2330" w:type="dxa"/>
          </w:tcPr>
          <w:p w14:paraId="5E8761C7" w14:textId="77777777" w:rsidR="0073520E" w:rsidRDefault="0073520E" w:rsidP="0014690C">
            <w:pPr>
              <w:rPr>
                <w:rFonts w:ascii="標楷體" w:eastAsia="標楷體" w:hAnsi="標楷體"/>
              </w:rPr>
            </w:pPr>
          </w:p>
        </w:tc>
        <w:tc>
          <w:tcPr>
            <w:tcW w:w="1394" w:type="dxa"/>
          </w:tcPr>
          <w:p w14:paraId="0ABF0695" w14:textId="77777777" w:rsidR="0073520E" w:rsidRDefault="0073520E" w:rsidP="0014690C">
            <w:pPr>
              <w:rPr>
                <w:rFonts w:ascii="標楷體" w:eastAsia="標楷體" w:hAnsi="標楷體"/>
              </w:rPr>
            </w:pPr>
          </w:p>
        </w:tc>
        <w:tc>
          <w:tcPr>
            <w:tcW w:w="2200" w:type="dxa"/>
          </w:tcPr>
          <w:p w14:paraId="5D6C3C32" w14:textId="77777777" w:rsidR="0073520E" w:rsidRDefault="0073520E" w:rsidP="0014690C">
            <w:pPr>
              <w:rPr>
                <w:rFonts w:ascii="標楷體" w:eastAsia="標楷體" w:hAnsi="標楷體"/>
              </w:rPr>
            </w:pPr>
          </w:p>
        </w:tc>
        <w:tc>
          <w:tcPr>
            <w:tcW w:w="1134" w:type="dxa"/>
          </w:tcPr>
          <w:p w14:paraId="1C4E419A" w14:textId="77777777" w:rsidR="0073520E" w:rsidRDefault="0073520E" w:rsidP="0014690C">
            <w:pPr>
              <w:rPr>
                <w:rFonts w:ascii="標楷體" w:eastAsia="標楷體" w:hAnsi="標楷體"/>
              </w:rPr>
            </w:pPr>
          </w:p>
        </w:tc>
        <w:tc>
          <w:tcPr>
            <w:tcW w:w="4252" w:type="dxa"/>
          </w:tcPr>
          <w:p w14:paraId="013778F5" w14:textId="77777777" w:rsidR="0073520E" w:rsidRDefault="0073520E" w:rsidP="0014690C">
            <w:pPr>
              <w:rPr>
                <w:rFonts w:ascii="標楷體" w:eastAsia="標楷體" w:hAnsi="標楷體"/>
              </w:rPr>
            </w:pPr>
          </w:p>
        </w:tc>
        <w:tc>
          <w:tcPr>
            <w:tcW w:w="851" w:type="dxa"/>
          </w:tcPr>
          <w:p w14:paraId="4827F179" w14:textId="77777777" w:rsidR="0073520E" w:rsidRDefault="0073520E" w:rsidP="0014690C">
            <w:pPr>
              <w:rPr>
                <w:rFonts w:ascii="標楷體" w:eastAsia="標楷體" w:hAnsi="標楷體"/>
              </w:rPr>
            </w:pPr>
          </w:p>
        </w:tc>
        <w:tc>
          <w:tcPr>
            <w:tcW w:w="850" w:type="dxa"/>
          </w:tcPr>
          <w:p w14:paraId="3F6777B7" w14:textId="77777777" w:rsidR="0073520E" w:rsidRDefault="0073520E" w:rsidP="0014690C">
            <w:pPr>
              <w:rPr>
                <w:rFonts w:ascii="標楷體" w:eastAsia="標楷體" w:hAnsi="標楷體"/>
              </w:rPr>
            </w:pPr>
          </w:p>
        </w:tc>
        <w:tc>
          <w:tcPr>
            <w:tcW w:w="2126" w:type="dxa"/>
          </w:tcPr>
          <w:p w14:paraId="7F6874BA" w14:textId="77777777" w:rsidR="0073520E" w:rsidRDefault="0073520E" w:rsidP="0014690C">
            <w:pPr>
              <w:rPr>
                <w:rFonts w:ascii="標楷體" w:eastAsia="標楷體" w:hAnsi="標楷體"/>
              </w:rPr>
            </w:pPr>
          </w:p>
        </w:tc>
      </w:tr>
      <w:tr w:rsidR="0073520E" w14:paraId="106DB5DB" w14:textId="77777777" w:rsidTr="0073520E">
        <w:tc>
          <w:tcPr>
            <w:tcW w:w="456" w:type="dxa"/>
          </w:tcPr>
          <w:p w14:paraId="3E5422C7" w14:textId="77777777" w:rsidR="0073520E" w:rsidRDefault="0073520E" w:rsidP="0014690C">
            <w:pPr>
              <w:rPr>
                <w:rFonts w:ascii="標楷體" w:eastAsia="標楷體" w:hAnsi="標楷體"/>
              </w:rPr>
            </w:pPr>
          </w:p>
        </w:tc>
        <w:tc>
          <w:tcPr>
            <w:tcW w:w="2330" w:type="dxa"/>
          </w:tcPr>
          <w:p w14:paraId="3CC6EFE1" w14:textId="77777777" w:rsidR="0073520E" w:rsidRDefault="0073520E" w:rsidP="0014690C">
            <w:pPr>
              <w:rPr>
                <w:rFonts w:ascii="標楷體" w:eastAsia="標楷體" w:hAnsi="標楷體"/>
              </w:rPr>
            </w:pPr>
          </w:p>
        </w:tc>
        <w:tc>
          <w:tcPr>
            <w:tcW w:w="1394" w:type="dxa"/>
          </w:tcPr>
          <w:p w14:paraId="36ED5E6F" w14:textId="77777777" w:rsidR="0073520E" w:rsidRDefault="0073520E" w:rsidP="0014690C">
            <w:pPr>
              <w:rPr>
                <w:rFonts w:ascii="標楷體" w:eastAsia="標楷體" w:hAnsi="標楷體"/>
              </w:rPr>
            </w:pPr>
          </w:p>
        </w:tc>
        <w:tc>
          <w:tcPr>
            <w:tcW w:w="2200" w:type="dxa"/>
          </w:tcPr>
          <w:p w14:paraId="4B4C9E0B" w14:textId="77777777" w:rsidR="0073520E" w:rsidRDefault="0073520E" w:rsidP="0014690C">
            <w:pPr>
              <w:rPr>
                <w:rFonts w:ascii="標楷體" w:eastAsia="標楷體" w:hAnsi="標楷體"/>
              </w:rPr>
            </w:pPr>
          </w:p>
        </w:tc>
        <w:tc>
          <w:tcPr>
            <w:tcW w:w="1134" w:type="dxa"/>
          </w:tcPr>
          <w:p w14:paraId="5557DE0B" w14:textId="77777777" w:rsidR="0073520E" w:rsidRDefault="0073520E" w:rsidP="0014690C">
            <w:pPr>
              <w:rPr>
                <w:rFonts w:ascii="標楷體" w:eastAsia="標楷體" w:hAnsi="標楷體"/>
              </w:rPr>
            </w:pPr>
          </w:p>
        </w:tc>
        <w:tc>
          <w:tcPr>
            <w:tcW w:w="4252" w:type="dxa"/>
          </w:tcPr>
          <w:p w14:paraId="26EE21DE" w14:textId="77777777" w:rsidR="0073520E" w:rsidRDefault="0073520E" w:rsidP="0014690C">
            <w:pPr>
              <w:rPr>
                <w:rFonts w:ascii="標楷體" w:eastAsia="標楷體" w:hAnsi="標楷體"/>
              </w:rPr>
            </w:pPr>
          </w:p>
        </w:tc>
        <w:tc>
          <w:tcPr>
            <w:tcW w:w="851" w:type="dxa"/>
          </w:tcPr>
          <w:p w14:paraId="1895FB45" w14:textId="77777777" w:rsidR="0073520E" w:rsidRDefault="0073520E" w:rsidP="0014690C">
            <w:pPr>
              <w:rPr>
                <w:rFonts w:ascii="標楷體" w:eastAsia="標楷體" w:hAnsi="標楷體"/>
              </w:rPr>
            </w:pPr>
          </w:p>
        </w:tc>
        <w:tc>
          <w:tcPr>
            <w:tcW w:w="850" w:type="dxa"/>
          </w:tcPr>
          <w:p w14:paraId="4CD553B1" w14:textId="77777777" w:rsidR="0073520E" w:rsidRDefault="0073520E" w:rsidP="0014690C">
            <w:pPr>
              <w:rPr>
                <w:rFonts w:ascii="標楷體" w:eastAsia="標楷體" w:hAnsi="標楷體"/>
              </w:rPr>
            </w:pPr>
          </w:p>
        </w:tc>
        <w:tc>
          <w:tcPr>
            <w:tcW w:w="2126" w:type="dxa"/>
          </w:tcPr>
          <w:p w14:paraId="2EF88E09" w14:textId="77777777" w:rsidR="0073520E" w:rsidRDefault="0073520E" w:rsidP="0014690C">
            <w:pPr>
              <w:rPr>
                <w:rFonts w:ascii="標楷體" w:eastAsia="標楷體" w:hAnsi="標楷體"/>
              </w:rPr>
            </w:pPr>
          </w:p>
        </w:tc>
      </w:tr>
      <w:tr w:rsidR="0073520E" w14:paraId="61A400BE" w14:textId="77777777" w:rsidTr="0073520E">
        <w:tc>
          <w:tcPr>
            <w:tcW w:w="456" w:type="dxa"/>
          </w:tcPr>
          <w:p w14:paraId="5BE64A14" w14:textId="77777777" w:rsidR="0073520E" w:rsidRDefault="0073520E" w:rsidP="0014690C">
            <w:pPr>
              <w:rPr>
                <w:rFonts w:ascii="標楷體" w:eastAsia="標楷體" w:hAnsi="標楷體"/>
              </w:rPr>
            </w:pPr>
          </w:p>
        </w:tc>
        <w:tc>
          <w:tcPr>
            <w:tcW w:w="2330" w:type="dxa"/>
          </w:tcPr>
          <w:p w14:paraId="2CB4D1F6" w14:textId="77777777" w:rsidR="0073520E" w:rsidRDefault="0073520E" w:rsidP="0014690C">
            <w:pPr>
              <w:rPr>
                <w:rFonts w:ascii="標楷體" w:eastAsia="標楷體" w:hAnsi="標楷體"/>
              </w:rPr>
            </w:pPr>
          </w:p>
        </w:tc>
        <w:tc>
          <w:tcPr>
            <w:tcW w:w="1394" w:type="dxa"/>
          </w:tcPr>
          <w:p w14:paraId="2FE7850A" w14:textId="77777777" w:rsidR="0073520E" w:rsidRDefault="0073520E" w:rsidP="0014690C">
            <w:pPr>
              <w:rPr>
                <w:rFonts w:ascii="標楷體" w:eastAsia="標楷體" w:hAnsi="標楷體"/>
              </w:rPr>
            </w:pPr>
          </w:p>
        </w:tc>
        <w:tc>
          <w:tcPr>
            <w:tcW w:w="2200" w:type="dxa"/>
          </w:tcPr>
          <w:p w14:paraId="5FE78CB9" w14:textId="77777777" w:rsidR="0073520E" w:rsidRDefault="0073520E" w:rsidP="0014690C">
            <w:pPr>
              <w:rPr>
                <w:rFonts w:ascii="標楷體" w:eastAsia="標楷體" w:hAnsi="標楷體"/>
              </w:rPr>
            </w:pPr>
          </w:p>
        </w:tc>
        <w:tc>
          <w:tcPr>
            <w:tcW w:w="1134" w:type="dxa"/>
          </w:tcPr>
          <w:p w14:paraId="510E88F8" w14:textId="77777777" w:rsidR="0073520E" w:rsidRDefault="0073520E" w:rsidP="0014690C">
            <w:pPr>
              <w:rPr>
                <w:rFonts w:ascii="標楷體" w:eastAsia="標楷體" w:hAnsi="標楷體"/>
              </w:rPr>
            </w:pPr>
          </w:p>
        </w:tc>
        <w:tc>
          <w:tcPr>
            <w:tcW w:w="4252" w:type="dxa"/>
          </w:tcPr>
          <w:p w14:paraId="35A98449" w14:textId="77777777" w:rsidR="0073520E" w:rsidRDefault="0073520E" w:rsidP="0014690C">
            <w:pPr>
              <w:rPr>
                <w:rFonts w:ascii="標楷體" w:eastAsia="標楷體" w:hAnsi="標楷體"/>
              </w:rPr>
            </w:pPr>
          </w:p>
        </w:tc>
        <w:tc>
          <w:tcPr>
            <w:tcW w:w="851" w:type="dxa"/>
          </w:tcPr>
          <w:p w14:paraId="4344B777" w14:textId="77777777" w:rsidR="0073520E" w:rsidRDefault="0073520E" w:rsidP="0014690C">
            <w:pPr>
              <w:rPr>
                <w:rFonts w:ascii="標楷體" w:eastAsia="標楷體" w:hAnsi="標楷體"/>
              </w:rPr>
            </w:pPr>
          </w:p>
        </w:tc>
        <w:tc>
          <w:tcPr>
            <w:tcW w:w="850" w:type="dxa"/>
          </w:tcPr>
          <w:p w14:paraId="3E3F2CFE" w14:textId="77777777" w:rsidR="0073520E" w:rsidRDefault="0073520E" w:rsidP="0014690C">
            <w:pPr>
              <w:rPr>
                <w:rFonts w:ascii="標楷體" w:eastAsia="標楷體" w:hAnsi="標楷體"/>
              </w:rPr>
            </w:pPr>
          </w:p>
        </w:tc>
        <w:tc>
          <w:tcPr>
            <w:tcW w:w="2126" w:type="dxa"/>
          </w:tcPr>
          <w:p w14:paraId="18ADE12B" w14:textId="77777777" w:rsidR="0073520E" w:rsidRDefault="0073520E" w:rsidP="0014690C">
            <w:pPr>
              <w:rPr>
                <w:rFonts w:ascii="標楷體" w:eastAsia="標楷體" w:hAnsi="標楷體"/>
              </w:rPr>
            </w:pPr>
          </w:p>
        </w:tc>
      </w:tr>
    </w:tbl>
    <w:p w14:paraId="6BBD55DB" w14:textId="77777777" w:rsidR="0091528C" w:rsidRDefault="0073520E" w:rsidP="0073520E">
      <w:pPr>
        <w:rPr>
          <w:rFonts w:ascii="標楷體" w:eastAsia="標楷體" w:hAnsi="標楷體"/>
        </w:rPr>
      </w:pPr>
      <w:r w:rsidRPr="0065669D">
        <w:rPr>
          <w:rFonts w:ascii="標楷體" w:eastAsia="標楷體" w:hAnsi="標楷體" w:hint="eastAsia"/>
        </w:rPr>
        <w:t>註：</w:t>
      </w:r>
    </w:p>
    <w:p w14:paraId="5993B4C8" w14:textId="77777777" w:rsidR="0073520E" w:rsidRDefault="0073520E" w:rsidP="0073520E">
      <w:pPr>
        <w:rPr>
          <w:rFonts w:ascii="標楷體" w:eastAsia="標楷體" w:hAnsi="標楷體"/>
        </w:rPr>
      </w:pPr>
      <w:r w:rsidRPr="0065669D">
        <w:rPr>
          <w:rFonts w:ascii="標楷體" w:eastAsia="標楷體" w:hAnsi="標楷體" w:hint="eastAsia"/>
        </w:rPr>
        <w:t>1.本表所列之營業人或機構業經中央目的事業主管機關認定且符合本措施第貳點第一款所定之用戶。</w:t>
      </w:r>
    </w:p>
    <w:p w14:paraId="128B512C" w14:textId="77777777" w:rsidR="00121F77" w:rsidRDefault="0073520E">
      <w:pPr>
        <w:rPr>
          <w:rFonts w:ascii="標楷體" w:eastAsia="標楷體" w:hAnsi="標楷體"/>
        </w:rPr>
      </w:pPr>
      <w:r w:rsidRPr="0065669D">
        <w:rPr>
          <w:rFonts w:ascii="標楷體" w:eastAsia="標楷體" w:hAnsi="標楷體" w:hint="eastAsia"/>
        </w:rPr>
        <w:t>2.如為台電公司高壓以上用戶符合級距</w:t>
      </w:r>
      <w:r>
        <w:rPr>
          <w:rFonts w:ascii="標楷體" w:eastAsia="標楷體" w:hAnsi="標楷體" w:hint="eastAsia"/>
        </w:rPr>
        <w:t>1</w:t>
      </w:r>
      <w:r w:rsidRPr="0065669D">
        <w:rPr>
          <w:rFonts w:ascii="標楷體" w:eastAsia="標楷體" w:hAnsi="標楷體" w:hint="eastAsia"/>
        </w:rPr>
        <w:t>者，若無法配合申請暫停部分契約容量，且屬百貨商場等複合式經營型態之用戶，並經各中央目的事業主管機關認定者，每一電號電費減免10%，每月減免上限為新臺幣</w:t>
      </w:r>
      <w:r>
        <w:rPr>
          <w:rFonts w:ascii="標楷體" w:eastAsia="標楷體" w:hAnsi="標楷體" w:hint="eastAsia"/>
        </w:rPr>
        <w:t>50</w:t>
      </w:r>
      <w:r w:rsidRPr="0065669D">
        <w:rPr>
          <w:rFonts w:ascii="標楷體" w:eastAsia="標楷體" w:hAnsi="標楷體" w:hint="eastAsia"/>
        </w:rPr>
        <w:t>萬元，請於適用級距填寫「1*」，即為於適用月份電費減免以</w:t>
      </w:r>
      <w:r>
        <w:rPr>
          <w:rFonts w:ascii="標楷體" w:eastAsia="標楷體" w:hAnsi="標楷體" w:hint="eastAsia"/>
        </w:rPr>
        <w:t>9</w:t>
      </w:r>
      <w:r w:rsidRPr="0065669D">
        <w:rPr>
          <w:rFonts w:ascii="標楷體" w:eastAsia="標楷體" w:hAnsi="標楷體" w:hint="eastAsia"/>
        </w:rPr>
        <w:t>折計收，惟無法再適用免收適用期間供電設備維持費。</w:t>
      </w:r>
    </w:p>
    <w:p w14:paraId="05B5C9C6" w14:textId="77777777" w:rsidR="0091528C" w:rsidRPr="0091528C" w:rsidRDefault="0091528C">
      <w:pPr>
        <w:rPr>
          <w:rFonts w:ascii="標楷體" w:eastAsia="標楷體" w:hAnsi="標楷體"/>
        </w:rPr>
      </w:pPr>
      <w:r>
        <w:rPr>
          <w:rFonts w:ascii="標楷體" w:eastAsia="標楷體" w:hAnsi="標楷體" w:hint="eastAsia"/>
        </w:rPr>
        <w:t>3.請併附營業額減少之佐證資料。</w:t>
      </w:r>
    </w:p>
    <w:sectPr w:rsidR="0091528C" w:rsidRPr="0091528C" w:rsidSect="0073520E">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0E"/>
    <w:rsid w:val="00121F77"/>
    <w:rsid w:val="0073520E"/>
    <w:rsid w:val="0091528C"/>
    <w:rsid w:val="00C13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0C43"/>
  <w15:chartTrackingRefBased/>
  <w15:docId w15:val="{7896CE90-8597-4980-A1F0-81B67A3E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2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綜規組 鍾明衛</dc:creator>
  <cp:keywords/>
  <dc:description/>
  <cp:lastModifiedBy>user</cp:lastModifiedBy>
  <cp:revision>2</cp:revision>
  <dcterms:created xsi:type="dcterms:W3CDTF">2021-09-03T09:59:00Z</dcterms:created>
  <dcterms:modified xsi:type="dcterms:W3CDTF">2021-09-03T09:59:00Z</dcterms:modified>
</cp:coreProperties>
</file>